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5670"/>
      </w:tblGrid>
      <w:tr w:rsidR="00A765A2" w14:paraId="28D22E64" w14:textId="77777777" w:rsidTr="00017C79">
        <w:tc>
          <w:tcPr>
            <w:tcW w:w="5670" w:type="dxa"/>
          </w:tcPr>
          <w:p w14:paraId="1BAAE3EE" w14:textId="27FB313E" w:rsidR="00A765A2" w:rsidRPr="0057411B" w:rsidRDefault="00A765A2" w:rsidP="00F46948">
            <w:pPr>
              <w:pStyle w:val="LC-MFRightHandAbout"/>
              <w:framePr w:hSpace="0" w:wrap="auto" w:hAnchor="text" w:xAlign="left" w:yAlign="inline"/>
              <w:spacing w:before="3360" w:after="60" w:line="240" w:lineRule="exact"/>
              <w:ind w:left="80" w:right="259" w:firstLine="0"/>
              <w:rPr>
                <w:sz w:val="24"/>
                <w:szCs w:val="24"/>
              </w:rPr>
            </w:pPr>
            <w:r w:rsidRPr="00E27F15">
              <w:rPr>
                <w:sz w:val="24"/>
                <w:szCs w:val="24"/>
              </w:rPr>
              <w:t>ABOUT</w:t>
            </w:r>
          </w:p>
          <w:p w14:paraId="68C473FC" w14:textId="55016D3B" w:rsidR="00515913" w:rsidRPr="00985288" w:rsidRDefault="00726C8E" w:rsidP="00990257">
            <w:pPr>
              <w:pStyle w:val="LC-MFRightHandAuthorName"/>
              <w:framePr w:hSpace="0" w:wrap="auto" w:hAnchor="text" w:xAlign="left" w:yAlign="inline"/>
              <w:spacing w:line="240" w:lineRule="auto"/>
              <w:ind w:left="80" w:firstLine="0"/>
              <w:rPr>
                <w:sz w:val="18"/>
                <w:szCs w:val="18"/>
              </w:rPr>
            </w:pPr>
            <w:bookmarkStart w:id="0" w:name="_Hlk94788130"/>
            <w:bookmarkStart w:id="1" w:name="_Hlk129077201"/>
            <w:bookmarkEnd w:id="0"/>
            <w:bookmarkEnd w:id="1"/>
            <w:r w:rsidRPr="00726C8E">
              <w:rPr>
                <w:sz w:val="28"/>
                <w:szCs w:val="28"/>
              </w:rPr>
              <w:t>LISA NIRELL</w:t>
            </w:r>
          </w:p>
          <w:p w14:paraId="44EB723E" w14:textId="32C8622D" w:rsidR="00BE17D9" w:rsidRPr="00990257" w:rsidRDefault="00990257" w:rsidP="001431D1">
            <w:pPr>
              <w:pStyle w:val="LC-MFRightHandpara"/>
              <w:framePr w:hSpace="0" w:wrap="auto" w:hAnchor="text" w:xAlign="left" w:yAlign="inline"/>
              <w:spacing w:line="280" w:lineRule="exact"/>
              <w:ind w:left="86" w:right="438"/>
              <w:rPr>
                <w:sz w:val="18"/>
                <w:szCs w:val="18"/>
              </w:rPr>
            </w:pPr>
            <w:r w:rsidRPr="00990257">
              <w:rPr>
                <w:noProof/>
                <w:sz w:val="18"/>
                <w:szCs w:val="18"/>
              </w:rPr>
              <w:drawing>
                <wp:anchor distT="0" distB="0" distL="114300" distR="114300" simplePos="0" relativeHeight="251686912" behindDoc="0" locked="0" layoutInCell="1" allowOverlap="1" wp14:anchorId="648DD649" wp14:editId="4D8F22F5">
                  <wp:simplePos x="0" y="0"/>
                  <wp:positionH relativeFrom="column">
                    <wp:posOffset>60325</wp:posOffset>
                  </wp:positionH>
                  <wp:positionV relativeFrom="paragraph">
                    <wp:posOffset>152437</wp:posOffset>
                  </wp:positionV>
                  <wp:extent cx="914400" cy="914400"/>
                  <wp:effectExtent l="0" t="0" r="0" b="0"/>
                  <wp:wrapSquare wrapText="bothSides"/>
                  <wp:docPr id="212641454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14546"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BE17D9" w:rsidRPr="00990257">
              <w:rPr>
                <w:noProof/>
                <w:sz w:val="18"/>
                <w:szCs w:val="18"/>
              </w:rPr>
              <w:t>Lisa Nirell helps mindful leaders navigate high-stakes transitions and cultivate healthy careers.</w:t>
            </w:r>
          </w:p>
          <w:p w14:paraId="178A8E37" w14:textId="77777777" w:rsidR="00BE17D9" w:rsidRPr="00990257" w:rsidRDefault="00BE17D9" w:rsidP="001431D1">
            <w:pPr>
              <w:pStyle w:val="LC-MFRightHandpara"/>
              <w:framePr w:hSpace="0" w:wrap="auto" w:hAnchor="text" w:xAlign="left" w:yAlign="inline"/>
              <w:spacing w:line="280" w:lineRule="exact"/>
              <w:ind w:left="86" w:right="438"/>
              <w:rPr>
                <w:sz w:val="18"/>
                <w:szCs w:val="18"/>
              </w:rPr>
            </w:pPr>
            <w:r w:rsidRPr="00990257">
              <w:rPr>
                <w:sz w:val="18"/>
                <w:szCs w:val="18"/>
              </w:rPr>
              <w:t xml:space="preserve">Innovative digital and marketing leaders AARP, Adobe, and CoStar hire Lisa to generate breakthrough growth ideas and high performing teams. Her books include </w:t>
            </w:r>
            <w:hyperlink r:id="rId12" w:history="1">
              <w:r w:rsidRPr="00990257">
                <w:rPr>
                  <w:rStyle w:val="Hyperlink"/>
                  <w:i/>
                  <w:iCs/>
                  <w:sz w:val="18"/>
                  <w:szCs w:val="18"/>
                </w:rPr>
                <w:t>The Mindful Marketer</w:t>
              </w:r>
            </w:hyperlink>
            <w:r w:rsidRPr="00990257">
              <w:rPr>
                <w:sz w:val="18"/>
                <w:szCs w:val="18"/>
              </w:rPr>
              <w:t xml:space="preserve"> and EnergizeGrowth</w:t>
            </w:r>
            <w:r w:rsidRPr="00990257">
              <w:rPr>
                <w:sz w:val="18"/>
                <w:szCs w:val="18"/>
                <w:vertAlign w:val="superscript"/>
              </w:rPr>
              <w:t>®</w:t>
            </w:r>
            <w:r w:rsidRPr="00990257">
              <w:rPr>
                <w:sz w:val="18"/>
                <w:szCs w:val="18"/>
              </w:rPr>
              <w:t xml:space="preserve"> NOW.</w:t>
            </w:r>
          </w:p>
          <w:p w14:paraId="397E97B7" w14:textId="5AD52411" w:rsidR="00BE17D9" w:rsidRPr="00990257" w:rsidRDefault="00F3738E" w:rsidP="001431D1">
            <w:pPr>
              <w:pStyle w:val="LC-MFRightHandpara"/>
              <w:framePr w:hSpace="0" w:wrap="auto" w:hAnchor="text" w:xAlign="left" w:yAlign="inline"/>
              <w:spacing w:line="280" w:lineRule="exact"/>
              <w:ind w:left="86" w:right="438"/>
              <w:rPr>
                <w:sz w:val="18"/>
                <w:szCs w:val="18"/>
              </w:rPr>
            </w:pPr>
            <w:r w:rsidRPr="0023477A">
              <w:rPr>
                <w:rFonts w:ascii="Montserrat ExtraBold" w:hAnsi="Montserrat ExtraBold"/>
                <w:b/>
                <w:bCs/>
                <w:noProof/>
              </w:rPr>
              <w:drawing>
                <wp:anchor distT="0" distB="0" distL="114300" distR="114300" simplePos="0" relativeHeight="251688960" behindDoc="1" locked="0" layoutInCell="1" allowOverlap="1" wp14:anchorId="099FEE38" wp14:editId="2B984B98">
                  <wp:simplePos x="0" y="0"/>
                  <wp:positionH relativeFrom="margin">
                    <wp:posOffset>563880</wp:posOffset>
                  </wp:positionH>
                  <wp:positionV relativeFrom="page">
                    <wp:posOffset>5077894</wp:posOffset>
                  </wp:positionV>
                  <wp:extent cx="2983865" cy="2965450"/>
                  <wp:effectExtent l="0" t="0" r="6985" b="6350"/>
                  <wp:wrapNone/>
                  <wp:docPr id="1040081261" name="Picture 1040081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E17D9" w:rsidRPr="00990257">
              <w:rPr>
                <w:sz w:val="18"/>
                <w:szCs w:val="18"/>
              </w:rPr>
              <w:t>She is also a contributor for Harvard Business Review, Fast Company, and others. Lisa launched the Marketing Growth Leaders™ private peer community in 2011 to help CMOs and growth officers generate fresh growth ideas and get promoted faster.</w:t>
            </w:r>
          </w:p>
          <w:p w14:paraId="488F291D" w14:textId="18504789" w:rsidR="00BE17D9" w:rsidRPr="00990257" w:rsidRDefault="00BE17D9" w:rsidP="001431D1">
            <w:pPr>
              <w:pStyle w:val="LC-MFRightHandpara"/>
              <w:framePr w:hSpace="0" w:wrap="auto" w:hAnchor="text" w:xAlign="left" w:yAlign="inline"/>
              <w:spacing w:line="280" w:lineRule="exact"/>
              <w:ind w:left="86" w:right="438"/>
              <w:rPr>
                <w:sz w:val="18"/>
                <w:szCs w:val="18"/>
              </w:rPr>
            </w:pPr>
            <w:r w:rsidRPr="00990257">
              <w:rPr>
                <w:sz w:val="18"/>
                <w:szCs w:val="18"/>
              </w:rPr>
              <w:t xml:space="preserve">Lisa was selected to the </w:t>
            </w:r>
            <w:hyperlink r:id="rId15" w:history="1">
              <w:r w:rsidRPr="00990257">
                <w:rPr>
                  <w:rStyle w:val="Hyperlink"/>
                  <w:sz w:val="18"/>
                  <w:szCs w:val="18"/>
                </w:rPr>
                <w:t>Marshall Goldsmith 100 Coaches</w:t>
              </w:r>
            </w:hyperlink>
            <w:r w:rsidRPr="00990257">
              <w:rPr>
                <w:sz w:val="18"/>
                <w:szCs w:val="18"/>
              </w:rPr>
              <w:t xml:space="preserve"> global </w:t>
            </w:r>
            <w:proofErr w:type="gramStart"/>
            <w:r w:rsidRPr="00990257">
              <w:rPr>
                <w:sz w:val="18"/>
                <w:szCs w:val="18"/>
              </w:rPr>
              <w:t>community, and</w:t>
            </w:r>
            <w:proofErr w:type="gramEnd"/>
            <w:r w:rsidRPr="00990257">
              <w:rPr>
                <w:sz w:val="18"/>
                <w:szCs w:val="18"/>
              </w:rPr>
              <w:t xml:space="preserve"> was selected to The Top 200 Leaders for 2022 by </w:t>
            </w:r>
            <w:proofErr w:type="spellStart"/>
            <w:r w:rsidRPr="00990257">
              <w:rPr>
                <w:sz w:val="18"/>
                <w:szCs w:val="18"/>
              </w:rPr>
              <w:t>Leadershum</w:t>
            </w:r>
            <w:proofErr w:type="spellEnd"/>
            <w:r w:rsidRPr="00990257">
              <w:rPr>
                <w:sz w:val="18"/>
                <w:szCs w:val="18"/>
              </w:rPr>
              <w:t>. She’s also a top-rated LinkedIn Livestream host. The Mindful Marketer was recently voted a “Top 10 podcast for CMOs.” When she’s not advising clients, writing, or producing streaming content, you’ll find her on the hiking trail, meditating, or planning an open water swim adventure.</w:t>
            </w:r>
          </w:p>
          <w:p w14:paraId="6D531ED1" w14:textId="37290B03" w:rsidR="00157D7B" w:rsidRPr="00705B20" w:rsidRDefault="00BE17D9" w:rsidP="00017C79">
            <w:pPr>
              <w:pStyle w:val="LC-MFAuthorBio"/>
              <w:framePr w:hSpace="0" w:wrap="auto" w:hAnchor="text" w:xAlign="left" w:yAlign="inline"/>
              <w:spacing w:line="280" w:lineRule="exact"/>
              <w:ind w:left="86" w:right="438"/>
              <w:rPr>
                <w:sz w:val="18"/>
                <w:szCs w:val="18"/>
              </w:rPr>
            </w:pPr>
            <w:r w:rsidRPr="00990257">
              <w:rPr>
                <w:sz w:val="18"/>
                <w:szCs w:val="18"/>
              </w:rPr>
              <w:t xml:space="preserve">Download Lisa’s latest insights and invites at </w:t>
            </w:r>
            <w:hyperlink r:id="rId16" w:history="1">
              <w:r w:rsidRPr="00990257">
                <w:rPr>
                  <w:rStyle w:val="Hyperlink"/>
                  <w:sz w:val="18"/>
                  <w:szCs w:val="18"/>
                </w:rPr>
                <w:t>themindfulmarketer.com</w:t>
              </w:r>
            </w:hyperlink>
            <w:r w:rsidRPr="00990257">
              <w:rPr>
                <w:sz w:val="18"/>
                <w:szCs w:val="18"/>
              </w:rPr>
              <w:t>.</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7"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173562992" name="Picture 117356299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8">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173562992" name="Picture 117356299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2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76DDF767" w14:textId="2C58D4D0" w:rsidR="00726C8E" w:rsidRDefault="00726C8E" w:rsidP="00F46948">
      <w:pPr>
        <w:pStyle w:val="Heading2"/>
        <w:spacing w:after="120" w:line="380" w:lineRule="exact"/>
        <w:ind w:right="4867"/>
        <w:rPr>
          <w:sz w:val="36"/>
          <w:szCs w:val="36"/>
        </w:rPr>
      </w:pPr>
      <w:bookmarkStart w:id="5" w:name="_Hlk157499692"/>
      <w:bookmarkEnd w:id="2"/>
      <w:bookmarkEnd w:id="3"/>
      <w:bookmarkEnd w:id="4"/>
      <w:r w:rsidRPr="00F46948">
        <w:t>BURNOUT TO BALANCE</w:t>
      </w:r>
    </w:p>
    <w:p w14:paraId="12E4BD3D" w14:textId="5EF07E79" w:rsidR="00556370" w:rsidRPr="00726C8E" w:rsidRDefault="00726C8E" w:rsidP="00017C79">
      <w:pPr>
        <w:pStyle w:val="Heading2"/>
        <w:spacing w:before="0" w:after="60" w:line="380" w:lineRule="exact"/>
        <w:ind w:right="4867"/>
        <w:rPr>
          <w:rFonts w:ascii="Montserrat" w:hAnsi="Montserrat"/>
          <w:sz w:val="32"/>
          <w:szCs w:val="32"/>
        </w:rPr>
      </w:pPr>
      <w:r w:rsidRPr="00F46948">
        <w:rPr>
          <w:rFonts w:ascii="Montserrat" w:hAnsi="Montserrat"/>
          <w:sz w:val="32"/>
          <w:szCs w:val="32"/>
        </w:rPr>
        <w:t xml:space="preserve">3 PRIORITY PRINCIPLES </w:t>
      </w:r>
      <w:r w:rsidRPr="00F46948">
        <w:rPr>
          <w:rFonts w:ascii="Montserrat" w:hAnsi="Montserrat"/>
          <w:sz w:val="32"/>
          <w:szCs w:val="32"/>
        </w:rPr>
        <w:br/>
        <w:t>FOR EXECUTIVE SUCCESS</w:t>
      </w:r>
    </w:p>
    <w:p w14:paraId="242C8054" w14:textId="49ACD468" w:rsidR="006E71B3" w:rsidRPr="00577B16" w:rsidRDefault="00556370" w:rsidP="00017C79">
      <w:pPr>
        <w:pStyle w:val="LC-MFLeftHandwith"/>
        <w:spacing w:before="120" w:after="120"/>
        <w:ind w:right="4860"/>
        <w:rPr>
          <w:sz w:val="22"/>
          <w:szCs w:val="22"/>
        </w:rPr>
      </w:pPr>
      <w:bookmarkStart w:id="6" w:name="_Hlk94785544"/>
      <w:bookmarkEnd w:id="5"/>
      <w:r w:rsidRPr="00577B16">
        <w:rPr>
          <w:sz w:val="22"/>
          <w:szCs w:val="22"/>
        </w:rPr>
        <w:t>WITH</w:t>
      </w:r>
    </w:p>
    <w:bookmarkEnd w:id="6"/>
    <w:p w14:paraId="248483E0" w14:textId="57EA800E" w:rsidR="006E71B3" w:rsidRPr="00F46948" w:rsidRDefault="00726C8E" w:rsidP="00635C22">
      <w:pPr>
        <w:pStyle w:val="LC-MFLeftHandAuthor"/>
        <w:ind w:right="4860"/>
      </w:pPr>
      <w:r w:rsidRPr="00F46948">
        <w:t>LISA NIRELL</w:t>
      </w:r>
    </w:p>
    <w:p w14:paraId="7F98034B" w14:textId="1A1DE460" w:rsidR="00E649EC" w:rsidRPr="00F46948" w:rsidRDefault="00017C79" w:rsidP="00017C79">
      <w:pPr>
        <w:pStyle w:val="LC-MFLeftHandDate"/>
        <w:spacing w:after="480"/>
        <w:ind w:right="4867"/>
      </w:pPr>
      <w:r w:rsidRPr="00F46948">
        <w:t>JANUARY 15, 2025</w:t>
      </w:r>
    </w:p>
    <w:p w14:paraId="08DC588A" w14:textId="5BE9146F" w:rsidR="00017C79" w:rsidRPr="00017C79" w:rsidRDefault="00017C79" w:rsidP="00017C79">
      <w:pPr>
        <w:pStyle w:val="LC-MFBodypara"/>
        <w:spacing w:after="240" w:line="260" w:lineRule="exact"/>
        <w:ind w:right="6210"/>
        <w:rPr>
          <w:b/>
          <w:bCs/>
          <w:sz w:val="19"/>
          <w:szCs w:val="19"/>
        </w:rPr>
      </w:pPr>
      <w:bookmarkStart w:id="7" w:name="_Hlk174694626"/>
      <w:bookmarkStart w:id="8" w:name="_Hlk178028532"/>
      <w:r w:rsidRPr="00017C79">
        <w:rPr>
          <w:sz w:val="19"/>
          <w:szCs w:val="19"/>
        </w:rPr>
        <w:t xml:space="preserve">Executives today face a common mandate: </w:t>
      </w:r>
      <w:r w:rsidRPr="00017C79">
        <w:rPr>
          <w:b/>
          <w:bCs/>
          <w:sz w:val="19"/>
          <w:szCs w:val="19"/>
        </w:rPr>
        <w:t>“Grow revenues while reducing costs.”</w:t>
      </w:r>
    </w:p>
    <w:p w14:paraId="083D5B1D" w14:textId="6095C314" w:rsidR="00017C79" w:rsidRPr="00017C79" w:rsidRDefault="00017C79" w:rsidP="00017C79">
      <w:pPr>
        <w:pStyle w:val="LC-MFBodypara"/>
        <w:spacing w:after="240" w:line="260" w:lineRule="exact"/>
        <w:ind w:right="6210"/>
        <w:rPr>
          <w:sz w:val="19"/>
          <w:szCs w:val="19"/>
        </w:rPr>
      </w:pPr>
      <w:r w:rsidRPr="00017C79">
        <w:rPr>
          <w:sz w:val="19"/>
          <w:szCs w:val="19"/>
        </w:rPr>
        <w:t>This way of operating can lead to unnecessary conflict, burnout</w:t>
      </w:r>
      <w:r w:rsidR="00B32DFA">
        <w:rPr>
          <w:sz w:val="19"/>
          <w:szCs w:val="19"/>
        </w:rPr>
        <w:t>,</w:t>
      </w:r>
      <w:r w:rsidRPr="00017C79">
        <w:rPr>
          <w:sz w:val="19"/>
          <w:szCs w:val="19"/>
        </w:rPr>
        <w:t xml:space="preserve"> and loss of your top performers—costing millions.</w:t>
      </w:r>
    </w:p>
    <w:p w14:paraId="34DD1042" w14:textId="77777777" w:rsidR="00017C79" w:rsidRPr="00017C79" w:rsidRDefault="00017C79" w:rsidP="00017C79">
      <w:pPr>
        <w:pStyle w:val="LC-MFBodypara"/>
        <w:spacing w:after="240" w:line="260" w:lineRule="exact"/>
        <w:ind w:right="6210"/>
        <w:rPr>
          <w:b/>
          <w:bCs/>
          <w:sz w:val="19"/>
          <w:szCs w:val="19"/>
        </w:rPr>
      </w:pPr>
      <w:r w:rsidRPr="00017C79">
        <w:rPr>
          <w:b/>
          <w:bCs/>
          <w:sz w:val="19"/>
          <w:szCs w:val="19"/>
        </w:rPr>
        <w:t>Sound familiar? You're not alone.</w:t>
      </w:r>
    </w:p>
    <w:p w14:paraId="1FC59652" w14:textId="69F29412" w:rsidR="00017C79" w:rsidRPr="00017C79" w:rsidRDefault="00017C79" w:rsidP="00017C79">
      <w:pPr>
        <w:pStyle w:val="LC-MFBodypara"/>
        <w:spacing w:after="240" w:line="260" w:lineRule="exact"/>
        <w:ind w:right="6210"/>
        <w:rPr>
          <w:sz w:val="19"/>
          <w:szCs w:val="19"/>
        </w:rPr>
      </w:pPr>
      <w:r w:rsidRPr="00017C79">
        <w:rPr>
          <w:sz w:val="19"/>
          <w:szCs w:val="19"/>
        </w:rPr>
        <w:t xml:space="preserve">In </w:t>
      </w:r>
      <w:r w:rsidR="002A2C68" w:rsidRPr="00017C79">
        <w:rPr>
          <w:sz w:val="19"/>
          <w:szCs w:val="19"/>
        </w:rPr>
        <w:t>Lisa Nirell</w:t>
      </w:r>
      <w:r w:rsidR="002A2C68">
        <w:rPr>
          <w:sz w:val="19"/>
          <w:szCs w:val="19"/>
        </w:rPr>
        <w:t xml:space="preserve">’s </w:t>
      </w:r>
      <w:r w:rsidRPr="002A2C68">
        <w:rPr>
          <w:i/>
          <w:iCs/>
          <w:sz w:val="19"/>
          <w:szCs w:val="19"/>
        </w:rPr>
        <w:t>Burnout to Balance</w:t>
      </w:r>
      <w:r w:rsidR="002A2C68">
        <w:rPr>
          <w:sz w:val="19"/>
          <w:szCs w:val="19"/>
        </w:rPr>
        <w:t xml:space="preserve"> Leadercamp</w:t>
      </w:r>
      <w:r w:rsidRPr="00017C79">
        <w:rPr>
          <w:sz w:val="19"/>
          <w:szCs w:val="19"/>
        </w:rPr>
        <w:t>,</w:t>
      </w:r>
      <w:r w:rsidR="002A2C68">
        <w:rPr>
          <w:sz w:val="19"/>
          <w:szCs w:val="19"/>
        </w:rPr>
        <w:t xml:space="preserve"> she</w:t>
      </w:r>
      <w:r w:rsidRPr="00017C79">
        <w:rPr>
          <w:sz w:val="19"/>
          <w:szCs w:val="19"/>
        </w:rPr>
        <w:t xml:space="preserve"> will share proven methods to break this cycle</w:t>
      </w:r>
      <w:r w:rsidR="002A2C68">
        <w:rPr>
          <w:sz w:val="19"/>
          <w:szCs w:val="19"/>
        </w:rPr>
        <w:t xml:space="preserve"> d</w:t>
      </w:r>
      <w:r w:rsidRPr="00017C79">
        <w:rPr>
          <w:sz w:val="19"/>
          <w:szCs w:val="19"/>
        </w:rPr>
        <w:t>rawing from her work with 170+ C-level leaders over 26 years</w:t>
      </w:r>
      <w:r w:rsidR="002A2C68">
        <w:rPr>
          <w:sz w:val="19"/>
          <w:szCs w:val="19"/>
        </w:rPr>
        <w:t>.</w:t>
      </w:r>
    </w:p>
    <w:p w14:paraId="60538FFA" w14:textId="02E9B517" w:rsidR="00966B34" w:rsidRPr="00017C79" w:rsidRDefault="00017C79" w:rsidP="00017C79">
      <w:pPr>
        <w:pStyle w:val="LC-MFBodypara"/>
        <w:spacing w:after="240" w:line="260" w:lineRule="exact"/>
        <w:ind w:right="6210"/>
        <w:rPr>
          <w:sz w:val="19"/>
          <w:szCs w:val="19"/>
        </w:rPr>
      </w:pPr>
      <w:r w:rsidRPr="00017C79">
        <w:rPr>
          <w:sz w:val="19"/>
          <w:szCs w:val="19"/>
        </w:rPr>
        <w:t>Start your year with renewed focus and clarity. Join us for this lively session.</w:t>
      </w:r>
    </w:p>
    <w:p w14:paraId="000E08D6" w14:textId="2DD3BB34" w:rsidR="00966B34" w:rsidRPr="00017C79" w:rsidRDefault="00017C79" w:rsidP="00017C79">
      <w:pPr>
        <w:pStyle w:val="LC-MFLeftHandAttendeesHead"/>
        <w:spacing w:before="480" w:after="240" w:line="260" w:lineRule="exact"/>
        <w:ind w:right="4867"/>
        <w:rPr>
          <w:b w:val="0"/>
          <w:bCs/>
        </w:rPr>
      </w:pPr>
      <w:r w:rsidRPr="00017C79">
        <w:rPr>
          <w:b w:val="0"/>
          <w:bCs/>
        </w:rPr>
        <w:t>PARTICIPANTS WILL LEARN TO:</w:t>
      </w:r>
    </w:p>
    <w:bookmarkEnd w:id="7"/>
    <w:bookmarkEnd w:id="8"/>
    <w:p w14:paraId="6F0DE1B8" w14:textId="71F7861A" w:rsidR="00017C79" w:rsidRPr="00017C79" w:rsidRDefault="00017C79" w:rsidP="00017C79">
      <w:pPr>
        <w:pStyle w:val="LC-MFLeftHandAttendees-List"/>
        <w:spacing w:before="120" w:after="60"/>
        <w:rPr>
          <w:sz w:val="19"/>
          <w:szCs w:val="19"/>
        </w:rPr>
      </w:pPr>
      <w:r w:rsidRPr="00017C79">
        <w:rPr>
          <w:sz w:val="19"/>
          <w:szCs w:val="19"/>
        </w:rPr>
        <w:t xml:space="preserve">Distinguish important priorities from distractions. </w:t>
      </w:r>
    </w:p>
    <w:p w14:paraId="02994FE6" w14:textId="21D79D09" w:rsidR="00017C79" w:rsidRPr="00017C79" w:rsidRDefault="00B70068" w:rsidP="00017C79">
      <w:pPr>
        <w:pStyle w:val="LC-MFLeftHandAttendees-List"/>
        <w:spacing w:before="120" w:after="60"/>
        <w:rPr>
          <w:sz w:val="19"/>
          <w:szCs w:val="19"/>
        </w:rPr>
      </w:pPr>
      <w:r w:rsidRPr="00B70068">
        <w:rPr>
          <w:sz w:val="19"/>
          <w:szCs w:val="19"/>
        </w:rPr>
        <w:t>Map strategic activities to high-value priorities in real time.</w:t>
      </w:r>
    </w:p>
    <w:p w14:paraId="4E9AEE5D" w14:textId="245F46B5" w:rsidR="00017C79" w:rsidRPr="00017C79" w:rsidRDefault="00017C79" w:rsidP="00017C79">
      <w:pPr>
        <w:pStyle w:val="LC-MFLeftHandAttendees-List"/>
        <w:spacing w:before="120" w:after="60"/>
        <w:rPr>
          <w:sz w:val="19"/>
          <w:szCs w:val="19"/>
        </w:rPr>
      </w:pPr>
      <w:r w:rsidRPr="00017C79">
        <w:rPr>
          <w:sz w:val="19"/>
          <w:szCs w:val="19"/>
        </w:rPr>
        <w:t xml:space="preserve">Use AI to streamline planning and brainstorming. </w:t>
      </w:r>
    </w:p>
    <w:p w14:paraId="5FC9D2CD" w14:textId="110670FE" w:rsidR="00017C79" w:rsidRPr="00017C79" w:rsidRDefault="00017C79" w:rsidP="00017C79">
      <w:pPr>
        <w:pStyle w:val="LC-MFLeftHandAttendees-List"/>
        <w:spacing w:before="120" w:after="60"/>
      </w:pPr>
      <w:r w:rsidRPr="00017C79">
        <w:rPr>
          <w:sz w:val="19"/>
          <w:szCs w:val="19"/>
        </w:rPr>
        <w:t>Balance stakeholder needs and goals effectively.</w:t>
      </w:r>
      <w:r w:rsidRPr="00017C79">
        <w:br w:type="page"/>
      </w:r>
    </w:p>
    <w:p w14:paraId="4E43A75A" w14:textId="0AEBDB24"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1CB7D5DF">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4006B9F0" w:rsidR="00B4018A" w:rsidRPr="00381498" w:rsidRDefault="00B4018A" w:rsidP="00F3738E">
      <w:pPr>
        <w:spacing w:line="240" w:lineRule="auto"/>
        <w:ind w:right="306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990257" w:rsidRPr="00990257">
        <w:rPr>
          <w:bCs/>
          <w:sz w:val="21"/>
          <w:szCs w:val="21"/>
        </w:rPr>
        <w:t>Lisa Nirell</w:t>
      </w:r>
      <w:r w:rsidRPr="00381498">
        <w:rPr>
          <w:sz w:val="21"/>
          <w:szCs w:val="21"/>
        </w:rPr>
        <w:t>, and suggestions for different ways you and your team can learn together or individually. Each guide concludes with application and reflection prompts to apply what you</w:t>
      </w:r>
      <w:r w:rsidR="00966B34">
        <w:rPr>
          <w:sz w:val="21"/>
          <w:szCs w:val="21"/>
        </w:rPr>
        <w:t>’</w:t>
      </w:r>
      <w:r w:rsidRPr="00381498">
        <w:rPr>
          <w:sz w:val="21"/>
          <w:szCs w:val="21"/>
        </w:rPr>
        <w:t>ve learned.</w:t>
      </w:r>
    </w:p>
    <w:p w14:paraId="0F15F56C" w14:textId="2889CF90" w:rsidR="0023477A" w:rsidRPr="0023477A" w:rsidRDefault="0023477A" w:rsidP="00F3738E">
      <w:pPr>
        <w:pStyle w:val="Heading5"/>
        <w:ind w:right="3060"/>
      </w:pPr>
      <w:bookmarkStart w:id="9" w:name="_Toc48909870"/>
      <w:r w:rsidRPr="0023477A">
        <w:t>About This Guide</w:t>
      </w:r>
    </w:p>
    <w:bookmarkEnd w:id="9"/>
    <w:p w14:paraId="71EEF0B0" w14:textId="5DEC9520" w:rsidR="00B4018A" w:rsidRPr="000C19F6" w:rsidRDefault="007B47EB" w:rsidP="00F3738E">
      <w:pPr>
        <w:pStyle w:val="BODY"/>
        <w:ind w:right="3060"/>
      </w:pPr>
      <w:r w:rsidRPr="007B47EB">
        <w:t xml:space="preserve">This guide will help you prepare for and facilitate the program </w:t>
      </w:r>
      <w:r w:rsidR="00990257" w:rsidRPr="00990257">
        <w:rPr>
          <w:b/>
          <w:bCs/>
          <w:i/>
          <w:iCs/>
        </w:rPr>
        <w:t>BURNOUT TO BALANCE: 3 PRIORITY PRINCIPLES FOR EXECUTIVE SUCCESS</w:t>
      </w:r>
      <w:r w:rsidR="00990257">
        <w:t>.</w:t>
      </w:r>
      <w:r w:rsidRPr="007B47EB">
        <w:t xml:space="preserve">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F3738E">
      <w:pPr>
        <w:pStyle w:val="Heading5"/>
        <w:ind w:right="3060"/>
      </w:pPr>
      <w:bookmarkStart w:id="10" w:name="_Toc48909871"/>
      <w:r w:rsidRPr="000C19F6">
        <w:t>The Audience</w:t>
      </w:r>
      <w:bookmarkEnd w:id="10"/>
    </w:p>
    <w:p w14:paraId="3BF78C00" w14:textId="77777777" w:rsidR="00B4018A" w:rsidRPr="000C19F6" w:rsidRDefault="00B4018A" w:rsidP="00F3738E">
      <w:pPr>
        <w:pStyle w:val="BODY"/>
        <w:ind w:right="3060"/>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F3738E">
      <w:pPr>
        <w:pStyle w:val="Heading5"/>
        <w:ind w:right="3060"/>
      </w:pPr>
      <w:r w:rsidRPr="00381498">
        <w:t>Watch As a Team</w:t>
      </w:r>
    </w:p>
    <w:p w14:paraId="1FB8EDF5" w14:textId="0067A982" w:rsidR="00B4018A" w:rsidRDefault="00B4018A" w:rsidP="00F3738E">
      <w:pPr>
        <w:pStyle w:val="BODY"/>
        <w:ind w:right="3060"/>
      </w:pPr>
      <w:r w:rsidRPr="000C19F6">
        <w:t xml:space="preserve">Prior to the Leadercamp, Zoom links are set up in Percipio. To host </w:t>
      </w:r>
      <w:r>
        <w:t>the Leadercamp for your team</w:t>
      </w:r>
      <w:r w:rsidRPr="000C19F6">
        <w:t xml:space="preserve"> with Zoom, clink on the Zoom link for the Leadercamp so that it</w:t>
      </w:r>
      <w:r w:rsidR="00966B34">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F3738E">
      <w:pPr>
        <w:pStyle w:val="Heading5"/>
        <w:ind w:right="3060"/>
      </w:pPr>
      <w:r>
        <w:t>For Individual Viewers</w:t>
      </w:r>
    </w:p>
    <w:p w14:paraId="3A01CD75" w14:textId="2B14C63E" w:rsidR="00D12EE8" w:rsidRDefault="00B4018A" w:rsidP="00F3738E">
      <w:pPr>
        <w:pStyle w:val="BODY"/>
        <w:ind w:right="3150"/>
        <w:rPr>
          <w:rFonts w:ascii="Montserrat Black" w:hAnsi="Montserrat Black"/>
          <w:color w:val="FF375A"/>
          <w:sz w:val="52"/>
          <w:szCs w:val="52"/>
        </w:rPr>
      </w:pPr>
      <w:r>
        <w:t>Watching alone this time? No problem. Click on the Zoom link in Percipio for the Leadercamp and begin watching. Get the most out of the event by participating in the conversation via the chat feature and by taking notes. And don</w:t>
      </w:r>
      <w:r w:rsidR="00966B34">
        <w:t>’</w:t>
      </w:r>
      <w:r>
        <w:t>t forget to ask any questions you may have during the Q&amp;A session.</w:t>
      </w:r>
      <w:r w:rsidR="00D12EE8">
        <w:br w:type="page"/>
      </w:r>
    </w:p>
    <w:p w14:paraId="4BA31A7F" w14:textId="19EDC5A8"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0788228A" w14:textId="7A26442B" w:rsidR="00EF4C62" w:rsidRDefault="00EF4C62" w:rsidP="0023477A">
      <w:pPr>
        <w:pStyle w:val="BODY"/>
      </w:pPr>
      <w:r w:rsidRPr="000C19F6">
        <w:t xml:space="preserve">Answer these questions to reflect on the Leadercamp and reinforce the ideas, </w:t>
      </w:r>
      <w:r>
        <w:t>practices</w:t>
      </w:r>
      <w:r w:rsidRPr="000C19F6">
        <w:t>, and strategies you</w:t>
      </w:r>
      <w:r w:rsidR="00966B34">
        <w:t>’</w:t>
      </w:r>
      <w:r>
        <w:t>ve</w:t>
      </w:r>
      <w:r w:rsidRPr="000C19F6">
        <w:t xml:space="preserve"> learned.</w:t>
      </w:r>
    </w:p>
    <w:p w14:paraId="05EA1C90" w14:textId="77777777" w:rsidR="00F3738E" w:rsidRPr="00F3738E" w:rsidRDefault="00F3738E" w:rsidP="00F3738E">
      <w:pPr>
        <w:pStyle w:val="ListParagraph"/>
        <w:ind w:right="3600"/>
      </w:pPr>
      <w:r w:rsidRPr="00F3738E">
        <w:t>Have you ever faced the common mandate of "Grow revenues while reducing costs?" How did this impact you and your team?</w:t>
      </w:r>
    </w:p>
    <w:p w14:paraId="01567CA2" w14:textId="77777777" w:rsidR="00F3738E" w:rsidRPr="00F3738E" w:rsidRDefault="00F3738E" w:rsidP="00F3738E">
      <w:pPr>
        <w:pStyle w:val="ListParagraph"/>
        <w:ind w:right="3600"/>
      </w:pPr>
      <w:r w:rsidRPr="00F3738E">
        <w:t>How can operating in this way lead to unnecessary conflict, burnout, and loss of top performers?</w:t>
      </w:r>
    </w:p>
    <w:p w14:paraId="6DF80ECB" w14:textId="091E2F49" w:rsidR="00F3738E" w:rsidRPr="00F3738E" w:rsidRDefault="00F3738E" w:rsidP="00F3738E">
      <w:pPr>
        <w:pStyle w:val="ListParagraph"/>
        <w:ind w:right="3600"/>
      </w:pPr>
      <w:r w:rsidRPr="00F3738E">
        <w:t>What proven methods did Lisa Nirell share to break the cycle of burnout and find balance?</w:t>
      </w:r>
    </w:p>
    <w:p w14:paraId="605C6793" w14:textId="4FD245C2" w:rsidR="00F3738E" w:rsidRPr="00F3738E" w:rsidRDefault="00F3738E" w:rsidP="00F3738E">
      <w:pPr>
        <w:pStyle w:val="ListParagraph"/>
        <w:ind w:right="3600"/>
      </w:pPr>
      <w:r w:rsidRPr="00F3738E">
        <w:t>Can you share an example of how you have distinguished important priorities from distractions in your work?</w:t>
      </w:r>
    </w:p>
    <w:p w14:paraId="53FE5216" w14:textId="57E6299F" w:rsidR="00F3738E" w:rsidRPr="00F3738E" w:rsidRDefault="00F3738E" w:rsidP="00B32DFA">
      <w:pPr>
        <w:pStyle w:val="ListParagraph"/>
      </w:pPr>
      <w:r w:rsidRPr="0023477A">
        <w:rPr>
          <w:rFonts w:ascii="Montserrat ExtraBold" w:hAnsi="Montserrat ExtraBold"/>
          <w:b/>
          <w:bCs/>
          <w:noProof/>
        </w:rPr>
        <w:drawing>
          <wp:anchor distT="0" distB="0" distL="114300" distR="114300" simplePos="0" relativeHeight="251691008" behindDoc="1" locked="0" layoutInCell="1" allowOverlap="1" wp14:anchorId="271D22FC" wp14:editId="33535A6E">
            <wp:simplePos x="0" y="0"/>
            <wp:positionH relativeFrom="margin">
              <wp:posOffset>4312448</wp:posOffset>
            </wp:positionH>
            <wp:positionV relativeFrom="page">
              <wp:posOffset>6101080</wp:posOffset>
            </wp:positionV>
            <wp:extent cx="2983865" cy="2965450"/>
            <wp:effectExtent l="0" t="0" r="6985" b="6350"/>
            <wp:wrapNone/>
            <wp:docPr id="1250784631" name="Picture 1250784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F3738E">
        <w:t xml:space="preserve">How can you </w:t>
      </w:r>
      <w:r w:rsidR="00B32DFA" w:rsidRPr="00B32DFA">
        <w:t>Map strategic activities to high-value priorities in real time.</w:t>
      </w:r>
      <w:r w:rsidRPr="00F3738E">
        <w:t>, and how do you plan to implement this in your work?</w:t>
      </w:r>
    </w:p>
    <w:p w14:paraId="5E9FEE1B" w14:textId="77777777" w:rsidR="00F3738E" w:rsidRPr="00F3738E" w:rsidRDefault="00F3738E" w:rsidP="00F3738E">
      <w:pPr>
        <w:pStyle w:val="ListParagraph"/>
        <w:ind w:right="3600"/>
      </w:pPr>
      <w:r w:rsidRPr="00F3738E">
        <w:t>What AI tools did you learn to streamline planning and brainstorming, and how do you plan to use them?</w:t>
      </w:r>
    </w:p>
    <w:p w14:paraId="387E7307" w14:textId="77777777" w:rsidR="00F3738E" w:rsidRPr="00F3738E" w:rsidRDefault="00F3738E" w:rsidP="00F3738E">
      <w:pPr>
        <w:pStyle w:val="ListParagraph"/>
        <w:ind w:right="3600"/>
      </w:pPr>
      <w:r w:rsidRPr="00F3738E">
        <w:t>How can you effectively balance stakeholder needs and goals, and what strategies did you learn to do so?</w:t>
      </w:r>
    </w:p>
    <w:p w14:paraId="6388497C" w14:textId="1081C765" w:rsidR="00D12EE8" w:rsidRDefault="00D12EE8" w:rsidP="00350A9C">
      <w:pPr>
        <w:ind w:left="360"/>
      </w:pPr>
    </w:p>
    <w:sectPr w:rsidR="00D12EE8" w:rsidSect="00381498">
      <w:headerReference w:type="default" r:id="rId23"/>
      <w:footerReference w:type="default" r:id="rId24"/>
      <w:footerReference w:type="first" r:id="rId25"/>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8A5ED" w14:textId="77777777" w:rsidR="00D10921" w:rsidRDefault="00D10921" w:rsidP="00D12EE8">
      <w:r>
        <w:separator/>
      </w:r>
    </w:p>
  </w:endnote>
  <w:endnote w:type="continuationSeparator" w:id="0">
    <w:p w14:paraId="0752A05C" w14:textId="77777777" w:rsidR="00D10921" w:rsidRDefault="00D10921"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7E229FC1">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74DD31AE" w:rsidR="001471C2" w:rsidRPr="00E55B97" w:rsidRDefault="00726C8E" w:rsidP="00D12EE8">
                          <w:pPr>
                            <w:pStyle w:val="LC-MFFootertext"/>
                            <w:spacing w:line="320" w:lineRule="exact"/>
                            <w:ind w:right="-43"/>
                          </w:pPr>
                          <w:r w:rsidRPr="004E7FD6">
                            <w:t>LEADERCAMP</w:t>
                          </w:r>
                          <w:r>
                            <w:t xml:space="preserve"> GUIDE  </w:t>
                          </w:r>
                          <w:r w:rsidRPr="00E55B97">
                            <w:t>/</w:t>
                          </w:r>
                          <w:r>
                            <w:t xml:space="preserve">  </w:t>
                          </w:r>
                          <w:r w:rsidRPr="00726C8E">
                            <w:t>BURNOUT TO BALANCE</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74DD31AE" w:rsidR="001471C2" w:rsidRPr="00E55B97" w:rsidRDefault="00726C8E" w:rsidP="00D12EE8">
                    <w:pPr>
                      <w:pStyle w:val="LC-MFFootertext"/>
                      <w:spacing w:line="320" w:lineRule="exact"/>
                      <w:ind w:right="-43"/>
                    </w:pPr>
                    <w:r w:rsidRPr="004E7FD6">
                      <w:t>LEADERCAMP</w:t>
                    </w:r>
                    <w:r>
                      <w:t xml:space="preserve"> GUIDE  </w:t>
                    </w:r>
                    <w:r w:rsidRPr="00E55B97">
                      <w:t>/</w:t>
                    </w:r>
                    <w:r>
                      <w:t xml:space="preserve">  </w:t>
                    </w:r>
                    <w:r w:rsidRPr="00726C8E">
                      <w:t>BURNOUT TO BALANCE</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D4944"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B739C"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6915D" w14:textId="77777777" w:rsidR="00D10921" w:rsidRDefault="00D10921" w:rsidP="00D12EE8">
      <w:r>
        <w:separator/>
      </w:r>
    </w:p>
  </w:footnote>
  <w:footnote w:type="continuationSeparator" w:id="0">
    <w:p w14:paraId="17A85B1D" w14:textId="77777777" w:rsidR="00D10921" w:rsidRDefault="00D10921"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6C5A89"/>
    <w:multiLevelType w:val="multilevel"/>
    <w:tmpl w:val="FF86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0"/>
  </w:num>
  <w:num w:numId="3" w16cid:durableId="1320695334">
    <w:abstractNumId w:val="18"/>
  </w:num>
  <w:num w:numId="4" w16cid:durableId="1430347613">
    <w:abstractNumId w:val="19"/>
  </w:num>
  <w:num w:numId="5" w16cid:durableId="1220634987">
    <w:abstractNumId w:val="10"/>
  </w:num>
  <w:num w:numId="6" w16cid:durableId="941106504">
    <w:abstractNumId w:val="28"/>
  </w:num>
  <w:num w:numId="7" w16cid:durableId="2143187666">
    <w:abstractNumId w:val="33"/>
  </w:num>
  <w:num w:numId="8" w16cid:durableId="2033341724">
    <w:abstractNumId w:val="7"/>
  </w:num>
  <w:num w:numId="9" w16cid:durableId="938178218">
    <w:abstractNumId w:val="13"/>
  </w:num>
  <w:num w:numId="10" w16cid:durableId="1756627933">
    <w:abstractNumId w:val="24"/>
  </w:num>
  <w:num w:numId="11" w16cid:durableId="426852905">
    <w:abstractNumId w:val="27"/>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3"/>
  </w:num>
  <w:num w:numId="18" w16cid:durableId="599064907">
    <w:abstractNumId w:val="3"/>
  </w:num>
  <w:num w:numId="19" w16cid:durableId="1836190727">
    <w:abstractNumId w:val="11"/>
  </w:num>
  <w:num w:numId="20" w16cid:durableId="1030490307">
    <w:abstractNumId w:val="5"/>
  </w:num>
  <w:num w:numId="21" w16cid:durableId="407579566">
    <w:abstractNumId w:val="17"/>
  </w:num>
  <w:num w:numId="22" w16cid:durableId="645860793">
    <w:abstractNumId w:val="26"/>
  </w:num>
  <w:num w:numId="23" w16cid:durableId="631987212">
    <w:abstractNumId w:val="21"/>
  </w:num>
  <w:num w:numId="24" w16cid:durableId="1754011335">
    <w:abstractNumId w:val="20"/>
  </w:num>
  <w:num w:numId="25" w16cid:durableId="1279411494">
    <w:abstractNumId w:val="14"/>
  </w:num>
  <w:num w:numId="26" w16cid:durableId="2126776008">
    <w:abstractNumId w:val="16"/>
  </w:num>
  <w:num w:numId="27" w16cid:durableId="1117872514">
    <w:abstractNumId w:val="1"/>
  </w:num>
  <w:num w:numId="28" w16cid:durableId="437915610">
    <w:abstractNumId w:val="29"/>
  </w:num>
  <w:num w:numId="29" w16cid:durableId="1156149602">
    <w:abstractNumId w:val="12"/>
  </w:num>
  <w:num w:numId="30" w16cid:durableId="352194236">
    <w:abstractNumId w:val="25"/>
  </w:num>
  <w:num w:numId="31" w16cid:durableId="2120176376">
    <w:abstractNumId w:val="22"/>
  </w:num>
  <w:num w:numId="32" w16cid:durableId="1776317748">
    <w:abstractNumId w:val="15"/>
  </w:num>
  <w:num w:numId="33" w16cid:durableId="400257172">
    <w:abstractNumId w:val="8"/>
  </w:num>
  <w:num w:numId="34" w16cid:durableId="495919623">
    <w:abstractNumId w:val="9"/>
  </w:num>
  <w:num w:numId="35" w16cid:durableId="56098976">
    <w:abstractNumId w:val="32"/>
  </w:num>
  <w:num w:numId="36" w16cid:durableId="206274859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17C79"/>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9A6"/>
    <w:rsid w:val="00136AB6"/>
    <w:rsid w:val="00137FB2"/>
    <w:rsid w:val="001431D1"/>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4829"/>
    <w:rsid w:val="001B5907"/>
    <w:rsid w:val="001B5E90"/>
    <w:rsid w:val="001B60A0"/>
    <w:rsid w:val="001B700A"/>
    <w:rsid w:val="001C1D0B"/>
    <w:rsid w:val="001C34C9"/>
    <w:rsid w:val="001C5408"/>
    <w:rsid w:val="001D2BDC"/>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6CF"/>
    <w:rsid w:val="002947D8"/>
    <w:rsid w:val="00296569"/>
    <w:rsid w:val="00297326"/>
    <w:rsid w:val="00297438"/>
    <w:rsid w:val="002A2C68"/>
    <w:rsid w:val="002A4CD2"/>
    <w:rsid w:val="002B0331"/>
    <w:rsid w:val="002B15E6"/>
    <w:rsid w:val="002B240B"/>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6707"/>
    <w:rsid w:val="00327C9C"/>
    <w:rsid w:val="003345D3"/>
    <w:rsid w:val="003363F0"/>
    <w:rsid w:val="00336E55"/>
    <w:rsid w:val="003417B2"/>
    <w:rsid w:val="003442FD"/>
    <w:rsid w:val="003446C8"/>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B3554"/>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DF3"/>
    <w:rsid w:val="005F6FC5"/>
    <w:rsid w:val="005F7D23"/>
    <w:rsid w:val="0060003F"/>
    <w:rsid w:val="006000EC"/>
    <w:rsid w:val="006004AC"/>
    <w:rsid w:val="00602C6E"/>
    <w:rsid w:val="00603939"/>
    <w:rsid w:val="00604826"/>
    <w:rsid w:val="00604868"/>
    <w:rsid w:val="00607806"/>
    <w:rsid w:val="0061080D"/>
    <w:rsid w:val="00630C46"/>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7722E"/>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41A4"/>
    <w:rsid w:val="006C0EA7"/>
    <w:rsid w:val="006C20DF"/>
    <w:rsid w:val="006C2A97"/>
    <w:rsid w:val="006C6250"/>
    <w:rsid w:val="006C647E"/>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6C8E"/>
    <w:rsid w:val="007279D9"/>
    <w:rsid w:val="00734855"/>
    <w:rsid w:val="00734C73"/>
    <w:rsid w:val="007358D1"/>
    <w:rsid w:val="00737293"/>
    <w:rsid w:val="00737F70"/>
    <w:rsid w:val="00746E5C"/>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1572"/>
    <w:rsid w:val="00883B98"/>
    <w:rsid w:val="008908A4"/>
    <w:rsid w:val="00893C17"/>
    <w:rsid w:val="00897B87"/>
    <w:rsid w:val="008A13A1"/>
    <w:rsid w:val="008A1799"/>
    <w:rsid w:val="008A379F"/>
    <w:rsid w:val="008A53C6"/>
    <w:rsid w:val="008B3AF5"/>
    <w:rsid w:val="008B610B"/>
    <w:rsid w:val="008C303D"/>
    <w:rsid w:val="008C332B"/>
    <w:rsid w:val="008C5B44"/>
    <w:rsid w:val="008C7BDB"/>
    <w:rsid w:val="008E4634"/>
    <w:rsid w:val="008E58FA"/>
    <w:rsid w:val="008F09BA"/>
    <w:rsid w:val="008F0E3E"/>
    <w:rsid w:val="008F15F6"/>
    <w:rsid w:val="008F7792"/>
    <w:rsid w:val="00901509"/>
    <w:rsid w:val="009031B1"/>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0257"/>
    <w:rsid w:val="00994804"/>
    <w:rsid w:val="00996A17"/>
    <w:rsid w:val="00997349"/>
    <w:rsid w:val="009A2837"/>
    <w:rsid w:val="009A49D5"/>
    <w:rsid w:val="009A6AD0"/>
    <w:rsid w:val="009B4906"/>
    <w:rsid w:val="009B4E63"/>
    <w:rsid w:val="009B4E67"/>
    <w:rsid w:val="009B581F"/>
    <w:rsid w:val="009B69C4"/>
    <w:rsid w:val="009C0BE4"/>
    <w:rsid w:val="009C3B0B"/>
    <w:rsid w:val="009C70F4"/>
    <w:rsid w:val="009C7D2B"/>
    <w:rsid w:val="009D1894"/>
    <w:rsid w:val="009D2EC2"/>
    <w:rsid w:val="009D388D"/>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390E"/>
    <w:rsid w:val="00B1762B"/>
    <w:rsid w:val="00B21300"/>
    <w:rsid w:val="00B24258"/>
    <w:rsid w:val="00B24391"/>
    <w:rsid w:val="00B246D2"/>
    <w:rsid w:val="00B24EDB"/>
    <w:rsid w:val="00B250D0"/>
    <w:rsid w:val="00B25CF0"/>
    <w:rsid w:val="00B26973"/>
    <w:rsid w:val="00B301BF"/>
    <w:rsid w:val="00B32DFA"/>
    <w:rsid w:val="00B3406A"/>
    <w:rsid w:val="00B4018A"/>
    <w:rsid w:val="00B431B8"/>
    <w:rsid w:val="00B4402F"/>
    <w:rsid w:val="00B47978"/>
    <w:rsid w:val="00B52EDF"/>
    <w:rsid w:val="00B53CE9"/>
    <w:rsid w:val="00B56256"/>
    <w:rsid w:val="00B57EE2"/>
    <w:rsid w:val="00B619BA"/>
    <w:rsid w:val="00B61D8A"/>
    <w:rsid w:val="00B635F0"/>
    <w:rsid w:val="00B64817"/>
    <w:rsid w:val="00B65CBB"/>
    <w:rsid w:val="00B677B6"/>
    <w:rsid w:val="00B70068"/>
    <w:rsid w:val="00B70F2C"/>
    <w:rsid w:val="00B741E6"/>
    <w:rsid w:val="00B76BF4"/>
    <w:rsid w:val="00B815BA"/>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D2DB9"/>
    <w:rsid w:val="00BD74B3"/>
    <w:rsid w:val="00BE17D9"/>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4167"/>
    <w:rsid w:val="00C87707"/>
    <w:rsid w:val="00C93352"/>
    <w:rsid w:val="00C97C88"/>
    <w:rsid w:val="00CA039A"/>
    <w:rsid w:val="00CA0779"/>
    <w:rsid w:val="00CB1A1F"/>
    <w:rsid w:val="00CB1B47"/>
    <w:rsid w:val="00CB6B98"/>
    <w:rsid w:val="00CC10D7"/>
    <w:rsid w:val="00CC3297"/>
    <w:rsid w:val="00CC4EE3"/>
    <w:rsid w:val="00CC77CF"/>
    <w:rsid w:val="00CD18F4"/>
    <w:rsid w:val="00CD5307"/>
    <w:rsid w:val="00CD5A1E"/>
    <w:rsid w:val="00CE1298"/>
    <w:rsid w:val="00CE19DD"/>
    <w:rsid w:val="00CE23E2"/>
    <w:rsid w:val="00CE503A"/>
    <w:rsid w:val="00CF2AED"/>
    <w:rsid w:val="00CF40A0"/>
    <w:rsid w:val="00D034BA"/>
    <w:rsid w:val="00D0665A"/>
    <w:rsid w:val="00D10921"/>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BA8"/>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3738E"/>
    <w:rsid w:val="00F40131"/>
    <w:rsid w:val="00F41AAB"/>
    <w:rsid w:val="00F42661"/>
    <w:rsid w:val="00F45794"/>
    <w:rsid w:val="00F46948"/>
    <w:rsid w:val="00F47378"/>
    <w:rsid w:val="00F52A8C"/>
    <w:rsid w:val="00F542F7"/>
    <w:rsid w:val="00F62C2C"/>
    <w:rsid w:val="00F634A2"/>
    <w:rsid w:val="00F65C25"/>
    <w:rsid w:val="00F70137"/>
    <w:rsid w:val="00F710D8"/>
    <w:rsid w:val="00F727E1"/>
    <w:rsid w:val="00F72BFC"/>
    <w:rsid w:val="00F733B2"/>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 w:type="paragraph" w:customStyle="1" w:styleId="LC-MFRightHandpara">
    <w:name w:val="LC-MF_RightHand_para"/>
    <w:rsid w:val="00BE17D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64269728">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15601648">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688408960">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azon.com/stores/Lisa-Nirell/author/B001R1XS50?ref=ap_rdr&amp;store_ref=ap_rdr&amp;isDramIntegrated=true&amp;shoppingPortalEnabled=true"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isanirell.com/bo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gency.100coaches.com/" TargetMode="External"/><Relationship Id="rId23"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40.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3</TotalTime>
  <Pages>3</Pages>
  <Words>738</Words>
  <Characters>4060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Leadercamp—Burnout to Balance: 3 Priority Principles for Executive Success</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Leadercamp—Burnout to Balance: 3 Priority Principles for Executive Success</dc:title>
  <dc:subject/>
  <dc:creator>Lisa Nirell</dc:creator>
  <cp:keywords/>
  <dc:description/>
  <cp:lastModifiedBy>Regan LeClair</cp:lastModifiedBy>
  <cp:revision>2</cp:revision>
  <cp:lastPrinted>2022-01-07T20:51:00Z</cp:lastPrinted>
  <dcterms:created xsi:type="dcterms:W3CDTF">2024-11-21T16:49:00Z</dcterms:created>
  <dcterms:modified xsi:type="dcterms:W3CDTF">2024-11-21T16:49:00Z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b8008912c3589c4096dff6eeebd03af833dfdca5ada725e289ce761e29c364fb</vt:lpwstr>
  </property>
</Properties>
</file>